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15D8D" w:rsidRDefault="00A37B99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</w:t>
      </w:r>
      <w:r w:rsidR="003443E9">
        <w:rPr>
          <w:rFonts w:ascii="Times New Roman" w:eastAsia="Times New Roman" w:hAnsi="Times New Roman" w:cs="Times New Roman"/>
          <w:sz w:val="28"/>
        </w:rPr>
        <w:t xml:space="preserve">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</w:t>
      </w:r>
      <w:r w:rsidR="003443E9" w:rsidRPr="003443E9">
        <w:rPr>
          <w:rFonts w:ascii="Times New Roman" w:eastAsia="Times New Roman" w:hAnsi="Times New Roman" w:cs="Times New Roman"/>
          <w:sz w:val="28"/>
        </w:rPr>
        <w:t>«О проведен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на возведение гаража, являющегося некапитальным сооружением,  расположенного по адресу: 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 xml:space="preserve">Самарская  область, г. Похвистнево, </w:t>
      </w:r>
      <w:r w:rsidR="005D754D">
        <w:rPr>
          <w:rFonts w:ascii="Times New Roman" w:eastAsia="Times New Roman" w:hAnsi="Times New Roman" w:cs="Times New Roman"/>
          <w:sz w:val="28"/>
        </w:rPr>
        <w:t xml:space="preserve">во дворе дома № </w:t>
      </w:r>
      <w:r w:rsidR="008952C3">
        <w:rPr>
          <w:rFonts w:ascii="Times New Roman" w:eastAsia="Times New Roman" w:hAnsi="Times New Roman" w:cs="Times New Roman"/>
          <w:sz w:val="28"/>
        </w:rPr>
        <w:t>25</w:t>
      </w:r>
      <w:r w:rsidR="005D754D">
        <w:rPr>
          <w:rFonts w:ascii="Times New Roman" w:eastAsia="Times New Roman" w:hAnsi="Times New Roman" w:cs="Times New Roman"/>
          <w:sz w:val="28"/>
        </w:rPr>
        <w:t xml:space="preserve"> по ул. Н</w:t>
      </w:r>
      <w:r w:rsidR="008952C3">
        <w:rPr>
          <w:rFonts w:ascii="Times New Roman" w:eastAsia="Times New Roman" w:hAnsi="Times New Roman" w:cs="Times New Roman"/>
          <w:sz w:val="28"/>
        </w:rPr>
        <w:t>ово-Полевая</w:t>
      </w:r>
      <w:r w:rsidR="005D754D">
        <w:rPr>
          <w:rFonts w:ascii="Times New Roman" w:eastAsia="Times New Roman" w:hAnsi="Times New Roman" w:cs="Times New Roman"/>
          <w:sz w:val="28"/>
        </w:rPr>
        <w:t>»</w:t>
      </w:r>
      <w:r w:rsidR="003443E9">
        <w:rPr>
          <w:rFonts w:ascii="Times New Roman" w:eastAsia="Times New Roman" w:hAnsi="Times New Roman" w:cs="Times New Roman"/>
          <w:sz w:val="28"/>
        </w:rPr>
        <w:t xml:space="preserve"> от </w:t>
      </w:r>
      <w:r w:rsidR="001E1B98">
        <w:rPr>
          <w:rFonts w:ascii="Times New Roman" w:eastAsia="Times New Roman" w:hAnsi="Times New Roman" w:cs="Times New Roman"/>
          <w:sz w:val="28"/>
        </w:rPr>
        <w:t>20.07.2023</w:t>
      </w:r>
      <w:r w:rsidR="003443E9">
        <w:rPr>
          <w:rFonts w:ascii="Times New Roman" w:eastAsia="Times New Roman" w:hAnsi="Times New Roman" w:cs="Times New Roman"/>
          <w:sz w:val="28"/>
        </w:rPr>
        <w:t xml:space="preserve"> № </w:t>
      </w:r>
      <w:r w:rsidR="001E1B98">
        <w:rPr>
          <w:rFonts w:ascii="Times New Roman" w:eastAsia="Times New Roman" w:hAnsi="Times New Roman" w:cs="Times New Roman"/>
          <w:sz w:val="28"/>
        </w:rPr>
        <w:t>782,</w:t>
      </w:r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информирует о проведении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аукциона на право заключения договора </w:t>
      </w:r>
      <w:r w:rsidR="00F15D8D">
        <w:rPr>
          <w:rFonts w:ascii="Times New Roman" w:eastAsia="Times New Roman" w:hAnsi="Times New Roman" w:cs="Times New Roman"/>
          <w:sz w:val="28"/>
        </w:rPr>
        <w:t xml:space="preserve">на </w:t>
      </w:r>
      <w:r w:rsidR="003443E9">
        <w:rPr>
          <w:rFonts w:ascii="Times New Roman" w:eastAsia="Times New Roman" w:hAnsi="Times New Roman" w:cs="Times New Roman"/>
          <w:sz w:val="28"/>
        </w:rPr>
        <w:t>возведение гаража, являющегося некапитальным сооружением,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15D8D">
        <w:rPr>
          <w:rFonts w:ascii="Times New Roman" w:eastAsia="Times New Roman" w:hAnsi="Times New Roman" w:cs="Times New Roman"/>
          <w:sz w:val="28"/>
        </w:rPr>
        <w:t xml:space="preserve">расположенного на земельном участке, </w:t>
      </w:r>
      <w:r>
        <w:rPr>
          <w:rFonts w:ascii="Times New Roman" w:eastAsia="Times New Roman" w:hAnsi="Times New Roman" w:cs="Times New Roman"/>
          <w:sz w:val="28"/>
        </w:rPr>
        <w:t>государственная собственность на который не разграничена</w:t>
      </w:r>
      <w:r w:rsidR="00F15D8D">
        <w:rPr>
          <w:rFonts w:ascii="Times New Roman" w:eastAsia="Times New Roman" w:hAnsi="Times New Roman" w:cs="Times New Roman"/>
          <w:sz w:val="28"/>
        </w:rPr>
        <w:t>, согласно следующих координат характерных точек границ места размещения объекта (с использованием системы координат МСК-63):</w:t>
      </w:r>
      <w:proofErr w:type="gramEnd"/>
    </w:p>
    <w:p w:rsidR="00FC1B91" w:rsidRDefault="00FC1B91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ab"/>
        <w:tblW w:w="0" w:type="auto"/>
        <w:tblLook w:val="04A0"/>
      </w:tblPr>
      <w:tblGrid>
        <w:gridCol w:w="2660"/>
        <w:gridCol w:w="3402"/>
        <w:gridCol w:w="3509"/>
      </w:tblGrid>
      <w:tr w:rsidR="00F15D8D" w:rsidRPr="00000C85" w:rsidTr="000908F7">
        <w:tc>
          <w:tcPr>
            <w:tcW w:w="2660" w:type="dxa"/>
            <w:vMerge w:val="restart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15D8D" w:rsidRPr="00000C85" w:rsidTr="000908F7">
        <w:tc>
          <w:tcPr>
            <w:tcW w:w="2660" w:type="dxa"/>
            <w:vMerge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15D8D" w:rsidRPr="001E1B98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15D8D" w:rsidRPr="001E1B98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8952C3" w:rsidRPr="00000C85" w:rsidTr="000908F7">
        <w:tc>
          <w:tcPr>
            <w:tcW w:w="2660" w:type="dxa"/>
          </w:tcPr>
          <w:p w:rsidR="008952C3" w:rsidRPr="001E1B98" w:rsidRDefault="008952C3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1B9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8952C3" w:rsidRPr="00F76E16" w:rsidRDefault="008952C3" w:rsidP="00E53D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437346,35</w:t>
            </w:r>
          </w:p>
        </w:tc>
        <w:tc>
          <w:tcPr>
            <w:tcW w:w="3509" w:type="dxa"/>
          </w:tcPr>
          <w:p w:rsidR="008952C3" w:rsidRPr="00F76E16" w:rsidRDefault="008952C3" w:rsidP="00E53D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2306221,67</w:t>
            </w:r>
          </w:p>
        </w:tc>
      </w:tr>
      <w:tr w:rsidR="008952C3" w:rsidRPr="00000C85" w:rsidTr="000908F7">
        <w:tc>
          <w:tcPr>
            <w:tcW w:w="2660" w:type="dxa"/>
          </w:tcPr>
          <w:p w:rsidR="008952C3" w:rsidRPr="001E1B98" w:rsidRDefault="008952C3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1B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8952C3" w:rsidRPr="00F76E16" w:rsidRDefault="008952C3" w:rsidP="00E53D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437346,77</w:t>
            </w:r>
          </w:p>
        </w:tc>
        <w:tc>
          <w:tcPr>
            <w:tcW w:w="3509" w:type="dxa"/>
          </w:tcPr>
          <w:p w:rsidR="008952C3" w:rsidRPr="00F76E16" w:rsidRDefault="008952C3" w:rsidP="00E53D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2306225,65</w:t>
            </w:r>
          </w:p>
        </w:tc>
      </w:tr>
      <w:tr w:rsidR="008952C3" w:rsidRPr="00000C85" w:rsidTr="000908F7">
        <w:tc>
          <w:tcPr>
            <w:tcW w:w="2660" w:type="dxa"/>
          </w:tcPr>
          <w:p w:rsidR="008952C3" w:rsidRPr="001E1B98" w:rsidRDefault="008952C3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1B9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:rsidR="008952C3" w:rsidRPr="00F76E16" w:rsidRDefault="008952C3" w:rsidP="00E53D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437342,30</w:t>
            </w:r>
          </w:p>
        </w:tc>
        <w:tc>
          <w:tcPr>
            <w:tcW w:w="3509" w:type="dxa"/>
          </w:tcPr>
          <w:p w:rsidR="008952C3" w:rsidRPr="00F76E16" w:rsidRDefault="008952C3" w:rsidP="00E53D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2306226,12</w:t>
            </w:r>
          </w:p>
        </w:tc>
      </w:tr>
      <w:tr w:rsidR="008952C3" w:rsidRPr="00000C85" w:rsidTr="000908F7">
        <w:tc>
          <w:tcPr>
            <w:tcW w:w="2660" w:type="dxa"/>
          </w:tcPr>
          <w:p w:rsidR="008952C3" w:rsidRPr="001E1B98" w:rsidRDefault="008952C3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1B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402" w:type="dxa"/>
          </w:tcPr>
          <w:p w:rsidR="008952C3" w:rsidRPr="00F76E16" w:rsidRDefault="008952C3" w:rsidP="00E53D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437341,88</w:t>
            </w:r>
          </w:p>
        </w:tc>
        <w:tc>
          <w:tcPr>
            <w:tcW w:w="3509" w:type="dxa"/>
          </w:tcPr>
          <w:p w:rsidR="008952C3" w:rsidRPr="00F76E16" w:rsidRDefault="008952C3" w:rsidP="00E53D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2306222,14</w:t>
            </w:r>
          </w:p>
        </w:tc>
      </w:tr>
      <w:tr w:rsidR="008952C3" w:rsidRPr="00000C85" w:rsidTr="000908F7">
        <w:tc>
          <w:tcPr>
            <w:tcW w:w="2660" w:type="dxa"/>
          </w:tcPr>
          <w:p w:rsidR="008952C3" w:rsidRPr="00F15D8D" w:rsidRDefault="008952C3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8952C3" w:rsidRDefault="008952C3" w:rsidP="00E53D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437346,35</w:t>
            </w:r>
          </w:p>
        </w:tc>
        <w:tc>
          <w:tcPr>
            <w:tcW w:w="3509" w:type="dxa"/>
          </w:tcPr>
          <w:p w:rsidR="008952C3" w:rsidRDefault="008952C3" w:rsidP="00E53D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2306221,67</w:t>
            </w:r>
          </w:p>
        </w:tc>
      </w:tr>
    </w:tbl>
    <w:p w:rsidR="00F15D8D" w:rsidRDefault="00F15D8D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F15D8D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места расположения объекта: </w:t>
      </w:r>
      <w:r w:rsidR="005D754D">
        <w:rPr>
          <w:rFonts w:ascii="Times New Roman" w:eastAsia="Times New Roman" w:hAnsi="Times New Roman" w:cs="Times New Roman"/>
          <w:sz w:val="28"/>
        </w:rPr>
        <w:t>1</w:t>
      </w:r>
      <w:r w:rsidR="008952C3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кв.м.</w:t>
      </w:r>
    </w:p>
    <w:p w:rsidR="00A37B99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</w:t>
      </w:r>
      <w:r w:rsidR="00045F65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расположения объекта: Самарская</w:t>
      </w:r>
      <w:r w:rsidR="001E7612">
        <w:rPr>
          <w:rFonts w:ascii="Times New Roman" w:eastAsia="Times New Roman" w:hAnsi="Times New Roman" w:cs="Times New Roman"/>
          <w:sz w:val="28"/>
        </w:rPr>
        <w:t xml:space="preserve"> область, </w:t>
      </w:r>
      <w:proofErr w:type="gramStart"/>
      <w:r w:rsidR="001E7612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E7612">
        <w:rPr>
          <w:rFonts w:ascii="Times New Roman" w:eastAsia="Times New Roman" w:hAnsi="Times New Roman" w:cs="Times New Roman"/>
          <w:sz w:val="28"/>
        </w:rPr>
        <w:t xml:space="preserve">. Похвистнево, </w:t>
      </w:r>
      <w:r w:rsidR="005D754D">
        <w:rPr>
          <w:rFonts w:ascii="Times New Roman" w:eastAsia="Times New Roman" w:hAnsi="Times New Roman" w:cs="Times New Roman"/>
          <w:sz w:val="28"/>
        </w:rPr>
        <w:t>во дворе дома № 2</w:t>
      </w:r>
      <w:r w:rsidR="008952C3">
        <w:rPr>
          <w:rFonts w:ascii="Times New Roman" w:eastAsia="Times New Roman" w:hAnsi="Times New Roman" w:cs="Times New Roman"/>
          <w:sz w:val="28"/>
        </w:rPr>
        <w:t>5</w:t>
      </w:r>
      <w:r w:rsidR="005D754D">
        <w:rPr>
          <w:rFonts w:ascii="Times New Roman" w:eastAsia="Times New Roman" w:hAnsi="Times New Roman" w:cs="Times New Roman"/>
          <w:sz w:val="28"/>
        </w:rPr>
        <w:t xml:space="preserve"> по ул. </w:t>
      </w:r>
      <w:r w:rsidR="008952C3">
        <w:rPr>
          <w:rFonts w:ascii="Times New Roman" w:eastAsia="Times New Roman" w:hAnsi="Times New Roman" w:cs="Times New Roman"/>
          <w:sz w:val="28"/>
        </w:rPr>
        <w:t>Ново-Полевая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ED5952" w:rsidRDefault="00ED5952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действия договора на возведение гаража, являющегося некапитальным сооружением (</w:t>
      </w:r>
      <w:r w:rsidR="00AD19E0"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расположения объекта)</w:t>
      </w:r>
      <w:r>
        <w:rPr>
          <w:rFonts w:ascii="Times New Roman" w:eastAsia="Times New Roman" w:hAnsi="Times New Roman" w:cs="Times New Roman"/>
          <w:sz w:val="28"/>
        </w:rPr>
        <w:t>: 5 лет.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8952C3">
        <w:rPr>
          <w:rFonts w:ascii="Times New Roman" w:eastAsia="Times New Roman" w:hAnsi="Times New Roman" w:cs="Times New Roman"/>
          <w:b/>
          <w:sz w:val="28"/>
        </w:rPr>
        <w:t>24.08</w:t>
      </w:r>
      <w:r w:rsidR="005D754D" w:rsidRPr="005D754D">
        <w:rPr>
          <w:rFonts w:ascii="Times New Roman" w:eastAsia="Times New Roman" w:hAnsi="Times New Roman" w:cs="Times New Roman"/>
          <w:b/>
          <w:sz w:val="28"/>
        </w:rPr>
        <w:t>.2023</w:t>
      </w:r>
      <w:r w:rsidR="00412DDD" w:rsidRPr="005D754D">
        <w:rPr>
          <w:rFonts w:ascii="Times New Roman" w:eastAsia="Times New Roman" w:hAnsi="Times New Roman" w:cs="Times New Roman"/>
          <w:b/>
          <w:sz w:val="28"/>
        </w:rPr>
        <w:t>,</w:t>
      </w:r>
      <w:r w:rsidR="00412DDD" w:rsidRPr="00AD19E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D19E0" w:rsidRPr="00AD19E0">
        <w:rPr>
          <w:rFonts w:ascii="Times New Roman" w:eastAsia="Times New Roman" w:hAnsi="Times New Roman" w:cs="Times New Roman"/>
          <w:b/>
          <w:sz w:val="28"/>
        </w:rPr>
        <w:t>10</w:t>
      </w:r>
      <w:r w:rsidR="00482745" w:rsidRPr="00AD19E0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AD19E0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Default="00A37B99" w:rsidP="00DF56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Начальн</w:t>
      </w:r>
      <w:r w:rsidR="00DF56B6">
        <w:rPr>
          <w:rFonts w:ascii="Times New Roman" w:eastAsia="Times New Roman" w:hAnsi="Times New Roman" w:cs="Times New Roman"/>
          <w:sz w:val="28"/>
        </w:rPr>
        <w:t>ый размер платы по договору на возведение гаража, являющегося некапитальным сооружением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4969A2" w:rsidRPr="004969A2">
        <w:rPr>
          <w:rFonts w:ascii="Times New Roman" w:eastAsia="Times New Roman" w:hAnsi="Times New Roman" w:cs="Times New Roman"/>
          <w:sz w:val="28"/>
        </w:rPr>
        <w:t>233</w:t>
      </w:r>
      <w:r w:rsidRPr="004969A2">
        <w:rPr>
          <w:rFonts w:ascii="Times New Roman" w:eastAsia="Times New Roman" w:hAnsi="Times New Roman" w:cs="Times New Roman"/>
          <w:sz w:val="28"/>
        </w:rPr>
        <w:t xml:space="preserve"> (</w:t>
      </w:r>
      <w:r w:rsidR="004969A2" w:rsidRPr="004969A2">
        <w:rPr>
          <w:rFonts w:ascii="Times New Roman" w:eastAsia="Times New Roman" w:hAnsi="Times New Roman" w:cs="Times New Roman"/>
          <w:sz w:val="28"/>
        </w:rPr>
        <w:t>двести тридцать три</w:t>
      </w:r>
      <w:r w:rsidR="007E12B4" w:rsidRPr="004969A2">
        <w:rPr>
          <w:rFonts w:ascii="Times New Roman" w:eastAsia="Times New Roman" w:hAnsi="Times New Roman" w:cs="Times New Roman"/>
          <w:sz w:val="28"/>
        </w:rPr>
        <w:t>)</w:t>
      </w:r>
      <w:r w:rsidRPr="004969A2">
        <w:rPr>
          <w:rFonts w:ascii="Times New Roman" w:eastAsia="Times New Roman" w:hAnsi="Times New Roman" w:cs="Times New Roman"/>
          <w:sz w:val="28"/>
        </w:rPr>
        <w:t xml:space="preserve"> руб. </w:t>
      </w:r>
      <w:r w:rsidR="005D754D" w:rsidRPr="004969A2">
        <w:rPr>
          <w:rFonts w:ascii="Times New Roman" w:eastAsia="Times New Roman" w:hAnsi="Times New Roman" w:cs="Times New Roman"/>
          <w:sz w:val="28"/>
        </w:rPr>
        <w:t>7</w:t>
      </w:r>
      <w:r w:rsidR="004969A2" w:rsidRPr="004969A2">
        <w:rPr>
          <w:rFonts w:ascii="Times New Roman" w:eastAsia="Times New Roman" w:hAnsi="Times New Roman" w:cs="Times New Roman"/>
          <w:sz w:val="28"/>
        </w:rPr>
        <w:t>1</w:t>
      </w:r>
      <w:r w:rsidRPr="004969A2">
        <w:rPr>
          <w:rFonts w:ascii="Times New Roman" w:eastAsia="Times New Roman" w:hAnsi="Times New Roman" w:cs="Times New Roman"/>
          <w:sz w:val="28"/>
        </w:rPr>
        <w:t xml:space="preserve"> коп</w:t>
      </w:r>
      <w:proofErr w:type="gramStart"/>
      <w:r w:rsidRPr="004969A2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ED18B9" w:rsidRPr="004969A2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ED18B9" w:rsidRPr="004969A2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ED18B9" w:rsidRPr="004969A2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аукциона» (величина повышения начальной цены предмета аукциона): </w:t>
      </w:r>
      <w:r w:rsidR="004969A2" w:rsidRPr="004969A2">
        <w:rPr>
          <w:rFonts w:ascii="Times New Roman" w:eastAsia="Times New Roman" w:hAnsi="Times New Roman" w:cs="Times New Roman"/>
          <w:sz w:val="28"/>
        </w:rPr>
        <w:t>7</w:t>
      </w:r>
      <w:r w:rsidRPr="004969A2">
        <w:rPr>
          <w:rFonts w:ascii="Times New Roman" w:eastAsia="Times New Roman" w:hAnsi="Times New Roman" w:cs="Times New Roman"/>
          <w:sz w:val="28"/>
        </w:rPr>
        <w:t xml:space="preserve"> (</w:t>
      </w:r>
      <w:r w:rsidR="004969A2" w:rsidRPr="004969A2">
        <w:rPr>
          <w:rFonts w:ascii="Times New Roman" w:eastAsia="Times New Roman" w:hAnsi="Times New Roman" w:cs="Times New Roman"/>
          <w:sz w:val="28"/>
        </w:rPr>
        <w:t>семь</w:t>
      </w:r>
      <w:r w:rsidRPr="004969A2">
        <w:rPr>
          <w:rFonts w:ascii="Times New Roman" w:eastAsia="Times New Roman" w:hAnsi="Times New Roman" w:cs="Times New Roman"/>
          <w:sz w:val="28"/>
        </w:rPr>
        <w:t xml:space="preserve">) руб. </w:t>
      </w:r>
      <w:r w:rsidR="004969A2" w:rsidRPr="004969A2">
        <w:rPr>
          <w:rFonts w:ascii="Times New Roman" w:eastAsia="Times New Roman" w:hAnsi="Times New Roman" w:cs="Times New Roman"/>
          <w:sz w:val="28"/>
        </w:rPr>
        <w:t>01</w:t>
      </w:r>
      <w:r w:rsidRPr="004969A2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045F65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Подача</w:t>
      </w:r>
      <w:r w:rsidR="00755CFF">
        <w:rPr>
          <w:rFonts w:ascii="Times New Roman" w:eastAsia="Times New Roman" w:hAnsi="Times New Roman" w:cs="Times New Roman"/>
          <w:sz w:val="28"/>
        </w:rPr>
        <w:t xml:space="preserve"> заяв</w:t>
      </w:r>
      <w:r w:rsidR="00DF56B6">
        <w:rPr>
          <w:rFonts w:ascii="Times New Roman" w:eastAsia="Times New Roman" w:hAnsi="Times New Roman" w:cs="Times New Roman"/>
          <w:sz w:val="28"/>
        </w:rPr>
        <w:t>ок</w:t>
      </w:r>
      <w:r w:rsidR="00755CFF">
        <w:rPr>
          <w:rFonts w:ascii="Times New Roman" w:eastAsia="Times New Roman" w:hAnsi="Times New Roman" w:cs="Times New Roman"/>
          <w:sz w:val="28"/>
        </w:rPr>
        <w:t xml:space="preserve">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 w:rsidR="00755CFF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55CFF">
        <w:rPr>
          <w:rFonts w:ascii="Times New Roman" w:eastAsia="Times New Roman" w:hAnsi="Times New Roman" w:cs="Times New Roman"/>
          <w:sz w:val="28"/>
        </w:rPr>
        <w:t>. Похвистнево,</w:t>
      </w:r>
      <w:r>
        <w:rPr>
          <w:rFonts w:ascii="Times New Roman" w:eastAsia="Times New Roman" w:hAnsi="Times New Roman" w:cs="Times New Roman"/>
          <w:sz w:val="28"/>
        </w:rPr>
        <w:t xml:space="preserve"> ул. Куйбышева, 11, кабинет № 11,</w:t>
      </w:r>
      <w:r w:rsidR="005D754D" w:rsidRPr="005D754D">
        <w:rPr>
          <w:rFonts w:ascii="Times New Roman" w:eastAsia="Times New Roman" w:hAnsi="Times New Roman" w:cs="Times New Roman"/>
          <w:sz w:val="28"/>
        </w:rPr>
        <w:t xml:space="preserve"> </w:t>
      </w:r>
      <w:r w:rsidR="005D754D">
        <w:rPr>
          <w:rFonts w:ascii="Times New Roman" w:eastAsia="Times New Roman" w:hAnsi="Times New Roman" w:cs="Times New Roman"/>
          <w:sz w:val="28"/>
        </w:rPr>
        <w:t xml:space="preserve">или в форме электронных документов, подписанных квалифицированной электронной подписью по адресу электронной почты: </w:t>
      </w:r>
      <w:hyperlink r:id="rId6" w:history="1"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="005D754D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8952C3">
        <w:rPr>
          <w:rFonts w:ascii="Times New Roman" w:eastAsia="Times New Roman" w:hAnsi="Times New Roman" w:cs="Times New Roman"/>
          <w:sz w:val="28"/>
        </w:rPr>
        <w:t>25.07</w:t>
      </w:r>
      <w:r w:rsidR="005D754D">
        <w:rPr>
          <w:rFonts w:ascii="Times New Roman" w:eastAsia="Times New Roman" w:hAnsi="Times New Roman" w:cs="Times New Roman"/>
          <w:sz w:val="28"/>
        </w:rPr>
        <w:t xml:space="preserve">.2023 </w:t>
      </w:r>
      <w:r w:rsidRPr="00DB5BF1">
        <w:rPr>
          <w:rFonts w:ascii="Times New Roman" w:eastAsia="Times New Roman" w:hAnsi="Times New Roman" w:cs="Times New Roman"/>
          <w:sz w:val="28"/>
        </w:rPr>
        <w:t>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4969A2">
        <w:rPr>
          <w:rFonts w:ascii="Times New Roman" w:eastAsia="Times New Roman" w:hAnsi="Times New Roman" w:cs="Times New Roman"/>
          <w:sz w:val="28"/>
        </w:rPr>
        <w:t>16</w:t>
      </w:r>
      <w:r w:rsidR="008952C3">
        <w:rPr>
          <w:rFonts w:ascii="Times New Roman" w:eastAsia="Times New Roman" w:hAnsi="Times New Roman" w:cs="Times New Roman"/>
          <w:sz w:val="28"/>
        </w:rPr>
        <w:t>.08</w:t>
      </w:r>
      <w:r w:rsidR="005D754D">
        <w:rPr>
          <w:rFonts w:ascii="Times New Roman" w:eastAsia="Times New Roman" w:hAnsi="Times New Roman" w:cs="Times New Roman"/>
          <w:sz w:val="28"/>
        </w:rPr>
        <w:t>.2023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7D3FE2" w:rsidRDefault="007D3FE2" w:rsidP="007D3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Претендентом может являться только гражданин, зарегистрированный по месту жительства, по месту пребывания </w:t>
      </w:r>
      <w:r w:rsidR="00A65938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 день ее поступления.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4969A2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4969A2" w:rsidRPr="004969A2">
        <w:rPr>
          <w:rFonts w:ascii="Times New Roman" w:eastAsia="Times New Roman" w:hAnsi="Times New Roman" w:cs="Times New Roman"/>
          <w:sz w:val="28"/>
        </w:rPr>
        <w:t xml:space="preserve">233 (двести тридцать три) руб. 71 коп.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Задаток вносится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претендентом</w:t>
      </w:r>
      <w:r w:rsidRPr="00FC1B91">
        <w:rPr>
          <w:rFonts w:ascii="Times New Roman" w:eastAsia="Times New Roman" w:hAnsi="Times New Roman" w:cs="Times New Roman"/>
          <w:sz w:val="28"/>
        </w:rPr>
        <w:t xml:space="preserve"> безналичным платежом на расчетный счет и в размере, указанном в извещении о проведен</w:t>
      </w:r>
      <w:proofErr w:type="gramStart"/>
      <w:r w:rsidRPr="00FC1B91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FC1B91"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 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внесенный  им  задаток в течение трех рабочих дней со дня поступления уведомления об отзыве заявки</w:t>
      </w:r>
      <w:r w:rsidR="003B6E62" w:rsidRPr="00FC1B91">
        <w:rPr>
          <w:rFonts w:ascii="Times New Roman" w:eastAsia="Times New Roman" w:hAnsi="Times New Roman" w:cs="Times New Roman"/>
          <w:sz w:val="28"/>
        </w:rPr>
        <w:t xml:space="preserve"> на участие в аукционе. В случае отзыва заявки на участие в аукционе претендентом позднее дня окончания срока приема заявок задаток возвращается в порядке, установленном для участников аукциона</w:t>
      </w:r>
      <w:r w:rsidRPr="00FC1B91">
        <w:rPr>
          <w:rFonts w:ascii="Times New Roman" w:eastAsia="Times New Roman" w:hAnsi="Times New Roman" w:cs="Times New Roman"/>
          <w:sz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</w:t>
      </w:r>
      <w:r w:rsidRPr="00FC1B91">
        <w:rPr>
          <w:rFonts w:ascii="Times New Roman" w:eastAsia="Times New Roman" w:hAnsi="Times New Roman" w:cs="Times New Roman"/>
          <w:sz w:val="28"/>
        </w:rPr>
        <w:t xml:space="preserve"> 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претенденту, не</w:t>
      </w:r>
      <w:r w:rsidRPr="00FC1B91">
        <w:rPr>
          <w:rFonts w:ascii="Times New Roman" w:eastAsia="Times New Roman" w:hAnsi="Times New Roman" w:cs="Times New Roman"/>
          <w:sz w:val="28"/>
        </w:rPr>
        <w:t xml:space="preserve"> допущенному  к  участию  в  аукционе</w:t>
      </w:r>
      <w:r w:rsidR="003B6E62" w:rsidRPr="00FC1B91">
        <w:rPr>
          <w:rFonts w:ascii="Times New Roman" w:eastAsia="Times New Roman" w:hAnsi="Times New Roman" w:cs="Times New Roman"/>
          <w:sz w:val="28"/>
        </w:rPr>
        <w:t>, внесенный им задаток в течение трех рабочих дней</w:t>
      </w:r>
      <w:r w:rsidRPr="00FC1B91">
        <w:rPr>
          <w:rFonts w:ascii="Times New Roman" w:eastAsia="Times New Roman" w:hAnsi="Times New Roman" w:cs="Times New Roman"/>
          <w:sz w:val="28"/>
        </w:rPr>
        <w:t xml:space="preserve"> со дня оформления протокола приема заявок на участие в аукционе.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Организатор аукциона возвращает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</w:t>
      </w:r>
      <w:r w:rsidR="00FC1B91">
        <w:rPr>
          <w:rFonts w:ascii="Times New Roman" w:eastAsia="Times New Roman" w:hAnsi="Times New Roman" w:cs="Times New Roman"/>
          <w:sz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</w:rPr>
        <w:t xml:space="preserve">задаток, внесенный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FC1B91"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сооружением,</w:t>
      </w:r>
      <w:r w:rsidRPr="005124B9">
        <w:rPr>
          <w:rFonts w:ascii="Times New Roman" w:eastAsia="Times New Roman" w:hAnsi="Times New Roman" w:cs="Times New Roman"/>
          <w:sz w:val="28"/>
        </w:rPr>
        <w:t xml:space="preserve">  заключается  в  соответствии  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с  </w:t>
      </w:r>
      <w:r w:rsidR="00FC1B91" w:rsidRPr="00FC1B91">
        <w:rPr>
          <w:rFonts w:ascii="Times New Roman" w:hAnsi="Times New Roman" w:cs="Times New Roman"/>
          <w:sz w:val="28"/>
          <w:szCs w:val="28"/>
        </w:rPr>
        <w:t xml:space="preserve">пунктом 36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</w:t>
      </w:r>
      <w:r w:rsidR="00FC1B91" w:rsidRPr="00FC1B91">
        <w:rPr>
          <w:rFonts w:ascii="Times New Roman" w:hAnsi="Times New Roman" w:cs="Times New Roman"/>
          <w:sz w:val="28"/>
          <w:szCs w:val="28"/>
        </w:rPr>
        <w:lastRenderedPageBreak/>
        <w:t>инвалидов вблизи их места жительства</w:t>
      </w:r>
      <w:proofErr w:type="gramEnd"/>
      <w:r w:rsidR="00FC1B91" w:rsidRPr="00FC1B91">
        <w:rPr>
          <w:rFonts w:ascii="Times New Roman" w:hAnsi="Times New Roman" w:cs="Times New Roman"/>
          <w:sz w:val="28"/>
          <w:szCs w:val="28"/>
        </w:rPr>
        <w:t xml:space="preserve"> без предоставления земельных участков и установления сервитута, публичного сервитута,</w:t>
      </w:r>
      <w:r w:rsidR="00FC1B91">
        <w:rPr>
          <w:rFonts w:ascii="Times New Roman" w:hAnsi="Times New Roman" w:cs="Times New Roman"/>
          <w:sz w:val="28"/>
          <w:szCs w:val="28"/>
        </w:rPr>
        <w:t xml:space="preserve"> </w:t>
      </w:r>
      <w:r w:rsidR="00FC1B91" w:rsidRPr="00FC1B91">
        <w:rPr>
          <w:rFonts w:ascii="Times New Roman" w:hAnsi="Times New Roman" w:cs="Times New Roman"/>
          <w:sz w:val="28"/>
          <w:szCs w:val="28"/>
        </w:rPr>
        <w:t>утвержденного постановлением Правительства Самарской области от 31.08.2021 № 642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24B9">
        <w:rPr>
          <w:rFonts w:ascii="Times New Roman" w:eastAsia="Times New Roman" w:hAnsi="Times New Roman" w:cs="Times New Roman"/>
          <w:sz w:val="28"/>
        </w:rPr>
        <w:t xml:space="preserve"> засчитываются в </w:t>
      </w:r>
      <w:r w:rsidR="00FC1B91">
        <w:rPr>
          <w:rFonts w:ascii="Times New Roman" w:eastAsia="Times New Roman" w:hAnsi="Times New Roman" w:cs="Times New Roman"/>
          <w:sz w:val="28"/>
        </w:rPr>
        <w:t xml:space="preserve">счет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</w:t>
      </w:r>
      <w:r w:rsidR="00FC1B91">
        <w:rPr>
          <w:rFonts w:ascii="Times New Roman" w:eastAsia="Times New Roman" w:hAnsi="Times New Roman" w:cs="Times New Roman"/>
          <w:sz w:val="28"/>
        </w:rPr>
        <w:t>ы по такому договору</w:t>
      </w:r>
      <w:r w:rsidRPr="005124B9">
        <w:rPr>
          <w:rFonts w:ascii="Times New Roman" w:eastAsia="Times New Roman" w:hAnsi="Times New Roman" w:cs="Times New Roman"/>
          <w:sz w:val="28"/>
        </w:rPr>
        <w:t xml:space="preserve">. Задатки, внесенные </w:t>
      </w:r>
      <w:r w:rsidR="00FC1B91">
        <w:rPr>
          <w:rFonts w:ascii="Times New Roman" w:eastAsia="Times New Roman" w:hAnsi="Times New Roman" w:cs="Times New Roman"/>
          <w:sz w:val="28"/>
        </w:rPr>
        <w:t>указанными л</w:t>
      </w:r>
      <w:r w:rsidRPr="005124B9">
        <w:rPr>
          <w:rFonts w:ascii="Times New Roman" w:eastAsia="Times New Roman" w:hAnsi="Times New Roman" w:cs="Times New Roman"/>
          <w:sz w:val="28"/>
        </w:rPr>
        <w:t xml:space="preserve">ицами, не заключившими в установленном </w:t>
      </w:r>
      <w:r w:rsidR="00FC1B91">
        <w:rPr>
          <w:rFonts w:ascii="Times New Roman" w:eastAsia="Times New Roman" w:hAnsi="Times New Roman" w:cs="Times New Roman"/>
          <w:sz w:val="28"/>
        </w:rPr>
        <w:t xml:space="preserve">порядке договор на возведение гаража, являющегося некапитальным сооружением, </w:t>
      </w:r>
      <w:r>
        <w:rPr>
          <w:rFonts w:ascii="Times New Roman" w:eastAsia="Times New Roman" w:hAnsi="Times New Roman" w:cs="Times New Roman"/>
          <w:sz w:val="28"/>
        </w:rPr>
        <w:t xml:space="preserve">вследствие уклонения от заключения </w:t>
      </w:r>
      <w:r w:rsidR="00FC1B91">
        <w:rPr>
          <w:rFonts w:ascii="Times New Roman" w:eastAsia="Times New Roman" w:hAnsi="Times New Roman" w:cs="Times New Roman"/>
          <w:sz w:val="28"/>
        </w:rPr>
        <w:t>такого</w:t>
      </w:r>
      <w:r>
        <w:rPr>
          <w:rFonts w:ascii="Times New Roman" w:eastAsia="Times New Roman" w:hAnsi="Times New Roman" w:cs="Times New Roman"/>
          <w:sz w:val="28"/>
        </w:rPr>
        <w:t xml:space="preserve"> договора не возвращаются.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4969A2">
        <w:rPr>
          <w:rFonts w:ascii="Times New Roman" w:eastAsia="Times New Roman" w:hAnsi="Times New Roman" w:cs="Times New Roman"/>
          <w:sz w:val="28"/>
        </w:rPr>
        <w:t>18</w:t>
      </w:r>
      <w:r w:rsidR="008952C3">
        <w:rPr>
          <w:rFonts w:ascii="Times New Roman" w:eastAsia="Times New Roman" w:hAnsi="Times New Roman" w:cs="Times New Roman"/>
          <w:sz w:val="28"/>
        </w:rPr>
        <w:t>.08</w:t>
      </w:r>
      <w:r w:rsidR="005D754D">
        <w:rPr>
          <w:rFonts w:ascii="Times New Roman" w:eastAsia="Times New Roman" w:hAnsi="Times New Roman" w:cs="Times New Roman"/>
          <w:sz w:val="28"/>
        </w:rPr>
        <w:t>.2023</w:t>
      </w:r>
      <w:r w:rsidRPr="00AD19E0">
        <w:rPr>
          <w:rFonts w:ascii="Times New Roman" w:eastAsia="Times New Roman" w:hAnsi="Times New Roman" w:cs="Times New Roman"/>
          <w:sz w:val="28"/>
        </w:rPr>
        <w:t xml:space="preserve"> в </w:t>
      </w:r>
      <w:r w:rsidR="00551872" w:rsidRPr="00AD19E0">
        <w:rPr>
          <w:rFonts w:ascii="Times New Roman" w:eastAsia="Times New Roman" w:hAnsi="Times New Roman" w:cs="Times New Roman"/>
          <w:sz w:val="28"/>
        </w:rPr>
        <w:t>09</w:t>
      </w:r>
      <w:r w:rsidR="001B2129" w:rsidRPr="00AD19E0">
        <w:rPr>
          <w:rFonts w:ascii="Times New Roman" w:eastAsia="Times New Roman" w:hAnsi="Times New Roman" w:cs="Times New Roman"/>
          <w:sz w:val="28"/>
        </w:rPr>
        <w:t>.0</w:t>
      </w:r>
      <w:r w:rsidR="00DB43DA" w:rsidRPr="00AD19E0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7" w:history="1"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DB43DA"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45F65"/>
    <w:rsid w:val="000528F5"/>
    <w:rsid w:val="0007018D"/>
    <w:rsid w:val="0008594A"/>
    <w:rsid w:val="0008705B"/>
    <w:rsid w:val="000A6972"/>
    <w:rsid w:val="000C5F07"/>
    <w:rsid w:val="000D5EBE"/>
    <w:rsid w:val="000F03D2"/>
    <w:rsid w:val="00106F80"/>
    <w:rsid w:val="00107F9B"/>
    <w:rsid w:val="001224DC"/>
    <w:rsid w:val="00124958"/>
    <w:rsid w:val="001843CF"/>
    <w:rsid w:val="001A7457"/>
    <w:rsid w:val="001B2129"/>
    <w:rsid w:val="001D7ED1"/>
    <w:rsid w:val="001E1B98"/>
    <w:rsid w:val="001E7612"/>
    <w:rsid w:val="002048A4"/>
    <w:rsid w:val="00213E14"/>
    <w:rsid w:val="00274AFE"/>
    <w:rsid w:val="00283076"/>
    <w:rsid w:val="00283351"/>
    <w:rsid w:val="00297A1D"/>
    <w:rsid w:val="002C4892"/>
    <w:rsid w:val="002F2A17"/>
    <w:rsid w:val="00304923"/>
    <w:rsid w:val="00306630"/>
    <w:rsid w:val="00312C3D"/>
    <w:rsid w:val="00333712"/>
    <w:rsid w:val="003443E9"/>
    <w:rsid w:val="0035535C"/>
    <w:rsid w:val="00374D5F"/>
    <w:rsid w:val="003751D8"/>
    <w:rsid w:val="00387095"/>
    <w:rsid w:val="003A71A4"/>
    <w:rsid w:val="003B6E62"/>
    <w:rsid w:val="003F058E"/>
    <w:rsid w:val="00402900"/>
    <w:rsid w:val="00406242"/>
    <w:rsid w:val="00410243"/>
    <w:rsid w:val="00410612"/>
    <w:rsid w:val="00412DDD"/>
    <w:rsid w:val="00413BE3"/>
    <w:rsid w:val="00417B20"/>
    <w:rsid w:val="00425AAF"/>
    <w:rsid w:val="00453253"/>
    <w:rsid w:val="004537DA"/>
    <w:rsid w:val="00477529"/>
    <w:rsid w:val="00482745"/>
    <w:rsid w:val="004969A2"/>
    <w:rsid w:val="0049722B"/>
    <w:rsid w:val="004A7DE0"/>
    <w:rsid w:val="004E4654"/>
    <w:rsid w:val="004E6518"/>
    <w:rsid w:val="004F3F0A"/>
    <w:rsid w:val="005124B9"/>
    <w:rsid w:val="00525F37"/>
    <w:rsid w:val="0053532D"/>
    <w:rsid w:val="005375B4"/>
    <w:rsid w:val="00551872"/>
    <w:rsid w:val="00576AFC"/>
    <w:rsid w:val="005776AB"/>
    <w:rsid w:val="00582ED5"/>
    <w:rsid w:val="00591C4E"/>
    <w:rsid w:val="005D754D"/>
    <w:rsid w:val="005E0E44"/>
    <w:rsid w:val="005F4817"/>
    <w:rsid w:val="00612FB8"/>
    <w:rsid w:val="00615D25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D3FE2"/>
    <w:rsid w:val="007E12B4"/>
    <w:rsid w:val="00812E20"/>
    <w:rsid w:val="00815E9F"/>
    <w:rsid w:val="0081701C"/>
    <w:rsid w:val="00826E84"/>
    <w:rsid w:val="00893763"/>
    <w:rsid w:val="008952C3"/>
    <w:rsid w:val="008A0F47"/>
    <w:rsid w:val="008A3180"/>
    <w:rsid w:val="008B70A6"/>
    <w:rsid w:val="008D4623"/>
    <w:rsid w:val="008D6577"/>
    <w:rsid w:val="008F1E83"/>
    <w:rsid w:val="008F39DC"/>
    <w:rsid w:val="00902DA0"/>
    <w:rsid w:val="00910EEC"/>
    <w:rsid w:val="00921795"/>
    <w:rsid w:val="00985793"/>
    <w:rsid w:val="00996937"/>
    <w:rsid w:val="009A7529"/>
    <w:rsid w:val="009F5A6B"/>
    <w:rsid w:val="00A100CF"/>
    <w:rsid w:val="00A115FB"/>
    <w:rsid w:val="00A27B04"/>
    <w:rsid w:val="00A366CC"/>
    <w:rsid w:val="00A37B99"/>
    <w:rsid w:val="00A50877"/>
    <w:rsid w:val="00A65938"/>
    <w:rsid w:val="00AD19E0"/>
    <w:rsid w:val="00B04495"/>
    <w:rsid w:val="00B0747E"/>
    <w:rsid w:val="00B23B81"/>
    <w:rsid w:val="00B34DB7"/>
    <w:rsid w:val="00B40F47"/>
    <w:rsid w:val="00B45A41"/>
    <w:rsid w:val="00B520F3"/>
    <w:rsid w:val="00B54230"/>
    <w:rsid w:val="00B60728"/>
    <w:rsid w:val="00B77032"/>
    <w:rsid w:val="00B857AC"/>
    <w:rsid w:val="00B91553"/>
    <w:rsid w:val="00BA74FA"/>
    <w:rsid w:val="00BC796B"/>
    <w:rsid w:val="00BE4933"/>
    <w:rsid w:val="00BF462C"/>
    <w:rsid w:val="00C1481A"/>
    <w:rsid w:val="00C14E13"/>
    <w:rsid w:val="00C1684A"/>
    <w:rsid w:val="00C24024"/>
    <w:rsid w:val="00C346A1"/>
    <w:rsid w:val="00C65839"/>
    <w:rsid w:val="00CB56C7"/>
    <w:rsid w:val="00CC442E"/>
    <w:rsid w:val="00CC5775"/>
    <w:rsid w:val="00D339A4"/>
    <w:rsid w:val="00D4714A"/>
    <w:rsid w:val="00D7238C"/>
    <w:rsid w:val="00D82F30"/>
    <w:rsid w:val="00D85617"/>
    <w:rsid w:val="00D91E1F"/>
    <w:rsid w:val="00D97E78"/>
    <w:rsid w:val="00DB43DA"/>
    <w:rsid w:val="00DB5BF1"/>
    <w:rsid w:val="00DC7C5C"/>
    <w:rsid w:val="00DD0D29"/>
    <w:rsid w:val="00DF56B6"/>
    <w:rsid w:val="00E2460F"/>
    <w:rsid w:val="00E50D07"/>
    <w:rsid w:val="00E528AE"/>
    <w:rsid w:val="00EA71DD"/>
    <w:rsid w:val="00ED18B9"/>
    <w:rsid w:val="00ED5952"/>
    <w:rsid w:val="00EE0DE7"/>
    <w:rsid w:val="00EE7A66"/>
    <w:rsid w:val="00F15D8D"/>
    <w:rsid w:val="00F31813"/>
    <w:rsid w:val="00F355F9"/>
    <w:rsid w:val="00F57BC9"/>
    <w:rsid w:val="00F819E0"/>
    <w:rsid w:val="00FC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b">
    <w:name w:val="Table Grid"/>
    <w:basedOn w:val="a1"/>
    <w:uiPriority w:val="59"/>
    <w:rsid w:val="00F15D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9BFDD-17FF-49C5-A0FB-1DEABC66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3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70</cp:revision>
  <cp:lastPrinted>2023-07-12T12:46:00Z</cp:lastPrinted>
  <dcterms:created xsi:type="dcterms:W3CDTF">2020-08-25T19:25:00Z</dcterms:created>
  <dcterms:modified xsi:type="dcterms:W3CDTF">2023-07-21T10:38:00Z</dcterms:modified>
</cp:coreProperties>
</file>